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CBB" w:rsidRDefault="006B6CBB">
      <w:pPr>
        <w:rPr>
          <w:sz w:val="24"/>
          <w:szCs w:val="24"/>
        </w:rPr>
      </w:pPr>
      <w:bookmarkStart w:id="0" w:name="_GoBack"/>
      <w:bookmarkEnd w:id="0"/>
    </w:p>
    <w:p w:rsidR="006B6CBB" w:rsidRPr="000F30AD" w:rsidRDefault="006B6CBB" w:rsidP="000F30AD">
      <w:pPr>
        <w:jc w:val="center"/>
        <w:rPr>
          <w:b/>
          <w:sz w:val="24"/>
          <w:szCs w:val="24"/>
        </w:rPr>
      </w:pPr>
      <w:r w:rsidRPr="000F30AD">
        <w:rPr>
          <w:b/>
          <w:sz w:val="24"/>
          <w:szCs w:val="24"/>
        </w:rPr>
        <w:t>PROPOSITION D’UN CANEVAS DE CORRECTION</w:t>
      </w:r>
    </w:p>
    <w:p w:rsidR="006B6CBB" w:rsidRDefault="006B6CBB" w:rsidP="006B6CBB">
      <w:pPr>
        <w:rPr>
          <w:sz w:val="24"/>
          <w:szCs w:val="24"/>
        </w:rPr>
      </w:pPr>
      <w:r w:rsidRPr="000F30AD">
        <w:rPr>
          <w:b/>
          <w:sz w:val="24"/>
          <w:szCs w:val="24"/>
          <w:u w:val="single"/>
        </w:rPr>
        <w:t xml:space="preserve"> SUJET I</w:t>
      </w:r>
      <w:r>
        <w:rPr>
          <w:sz w:val="24"/>
          <w:szCs w:val="24"/>
        </w:rPr>
        <w:t> : l’homme est-il liberté ?</w:t>
      </w:r>
    </w:p>
    <w:p w:rsidR="000F30AD" w:rsidRDefault="000F30AD" w:rsidP="006B6CBB">
      <w:pPr>
        <w:rPr>
          <w:sz w:val="24"/>
          <w:szCs w:val="24"/>
        </w:rPr>
      </w:pPr>
    </w:p>
    <w:p w:rsidR="006B6CBB" w:rsidRDefault="006B6CBB" w:rsidP="006B6CBB">
      <w:pPr>
        <w:pStyle w:val="Paragraphedeliste"/>
        <w:numPr>
          <w:ilvl w:val="0"/>
          <w:numId w:val="1"/>
        </w:numPr>
        <w:rPr>
          <w:sz w:val="24"/>
          <w:szCs w:val="24"/>
        </w:rPr>
      </w:pPr>
      <w:r w:rsidRPr="006B6CBB">
        <w:rPr>
          <w:sz w:val="24"/>
          <w:szCs w:val="24"/>
        </w:rPr>
        <w:t>ANALYSE ET COMPREHENSION DU SUJET</w:t>
      </w:r>
    </w:p>
    <w:p w:rsidR="006B6CBB" w:rsidRDefault="006B6CBB" w:rsidP="006B6CBB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Reformulation :- la liberté de l’homme est-elle absolue ?</w:t>
      </w:r>
    </w:p>
    <w:p w:rsidR="00AD3854" w:rsidRDefault="006B6CBB" w:rsidP="006B6CBB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- la liberté est-elle </w:t>
      </w:r>
      <w:proofErr w:type="spellStart"/>
      <w:r>
        <w:rPr>
          <w:sz w:val="24"/>
          <w:szCs w:val="24"/>
        </w:rPr>
        <w:t>indétachable</w:t>
      </w:r>
      <w:proofErr w:type="spellEnd"/>
      <w:r>
        <w:rPr>
          <w:sz w:val="24"/>
          <w:szCs w:val="24"/>
        </w:rPr>
        <w:t xml:space="preserve"> </w:t>
      </w:r>
      <w:r w:rsidR="00AD3854">
        <w:rPr>
          <w:sz w:val="24"/>
          <w:szCs w:val="24"/>
        </w:rPr>
        <w:t>de l’essence de l’homme ?</w:t>
      </w:r>
    </w:p>
    <w:p w:rsidR="000F30AD" w:rsidRDefault="000F30AD" w:rsidP="006B6CBB">
      <w:pPr>
        <w:ind w:left="360"/>
        <w:jc w:val="both"/>
        <w:rPr>
          <w:sz w:val="24"/>
          <w:szCs w:val="24"/>
        </w:rPr>
      </w:pPr>
    </w:p>
    <w:p w:rsidR="00AD3854" w:rsidRPr="00CD5F82" w:rsidRDefault="00AD3854" w:rsidP="00CD5F82">
      <w:pPr>
        <w:pStyle w:val="Paragraphedeliste"/>
        <w:numPr>
          <w:ilvl w:val="0"/>
          <w:numId w:val="1"/>
        </w:numPr>
        <w:jc w:val="both"/>
        <w:rPr>
          <w:sz w:val="24"/>
          <w:szCs w:val="24"/>
        </w:rPr>
      </w:pPr>
      <w:r w:rsidRPr="00CD5F82">
        <w:rPr>
          <w:sz w:val="24"/>
          <w:szCs w:val="24"/>
        </w:rPr>
        <w:t>PROBLEMATISATION</w:t>
      </w:r>
    </w:p>
    <w:p w:rsidR="00AD3854" w:rsidRDefault="00AD3854" w:rsidP="00AD3854">
      <w:pPr>
        <w:pStyle w:val="Paragraphedeliste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Problème : la liberté de l’homme/ la nature de la liberté de l’homme</w:t>
      </w:r>
    </w:p>
    <w:p w:rsidR="00CD5F82" w:rsidRDefault="00AD3854" w:rsidP="00AD3854">
      <w:pPr>
        <w:pStyle w:val="Paragraphedeliste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Problématique : l’existence des déterminismes ne rend-elle pas illusoire la liberté absolue de l’homme ?</w:t>
      </w:r>
    </w:p>
    <w:p w:rsidR="000F30AD" w:rsidRPr="000F30AD" w:rsidRDefault="000F30AD" w:rsidP="000F30AD">
      <w:pPr>
        <w:ind w:left="360"/>
        <w:jc w:val="both"/>
        <w:rPr>
          <w:sz w:val="24"/>
          <w:szCs w:val="24"/>
        </w:rPr>
      </w:pPr>
    </w:p>
    <w:p w:rsidR="00CD5F82" w:rsidRDefault="00CD5F82" w:rsidP="00CD5F82">
      <w:pPr>
        <w:pStyle w:val="Paragraphedeliste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PLAN DETAILLE</w:t>
      </w:r>
    </w:p>
    <w:p w:rsidR="000F30AD" w:rsidRPr="000F30AD" w:rsidRDefault="000F30AD" w:rsidP="000F30AD">
      <w:pPr>
        <w:ind w:left="360"/>
        <w:jc w:val="both"/>
        <w:rPr>
          <w:sz w:val="24"/>
          <w:szCs w:val="24"/>
        </w:rPr>
      </w:pPr>
    </w:p>
    <w:p w:rsidR="00CD5F82" w:rsidRDefault="00CD5F82" w:rsidP="00CD5F82">
      <w:pPr>
        <w:pStyle w:val="Paragraphedeliste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Thèse : l’homme est liberté</w:t>
      </w:r>
    </w:p>
    <w:p w:rsidR="00CD5F82" w:rsidRDefault="00CD5F82" w:rsidP="00CD5F82">
      <w:pPr>
        <w:pStyle w:val="Paragraphedeliste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Les thèses des philosophies du sujet qui affirment la liberté absolue de l’homme.</w:t>
      </w:r>
    </w:p>
    <w:p w:rsidR="00CD5F82" w:rsidRDefault="00CD5F82" w:rsidP="00CD5F82">
      <w:pPr>
        <w:pStyle w:val="Paragraphedeliste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La liberté naturelle</w:t>
      </w:r>
    </w:p>
    <w:p w:rsidR="00CD5F82" w:rsidRDefault="00CD5F82" w:rsidP="00CD5F82">
      <w:pPr>
        <w:pStyle w:val="Paragraphedeliste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Le libre-arbitre (la liberté d’indifférence ; l’acte gratuit)</w:t>
      </w:r>
    </w:p>
    <w:p w:rsidR="00CD5F82" w:rsidRDefault="00CD5F82" w:rsidP="00CD5F82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Cf. : Descartes ; Gide ; Bossuet ; Jouffroy etc.</w:t>
      </w:r>
    </w:p>
    <w:p w:rsidR="00CD5F82" w:rsidRDefault="002E62B0" w:rsidP="002E62B0">
      <w:pPr>
        <w:pStyle w:val="Paragraphedeliste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Antithèse : les limites de la liberté de l’homme ; l’existence des déterminismes</w:t>
      </w:r>
    </w:p>
    <w:p w:rsidR="002E62B0" w:rsidRDefault="002E62B0" w:rsidP="002E62B0">
      <w:pPr>
        <w:pStyle w:val="Paragraphedeliste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Les déterminismes naturels</w:t>
      </w:r>
    </w:p>
    <w:p w:rsidR="002E62B0" w:rsidRDefault="005A6FEC" w:rsidP="002E62B0">
      <w:pPr>
        <w:pStyle w:val="Paragraphedeliste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Les déterminismes sociaux</w:t>
      </w:r>
    </w:p>
    <w:p w:rsidR="005A6FEC" w:rsidRDefault="005A6FEC" w:rsidP="002E62B0">
      <w:pPr>
        <w:pStyle w:val="Paragraphedeliste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Les déterminismes psychologiques</w:t>
      </w:r>
    </w:p>
    <w:p w:rsidR="005A6FEC" w:rsidRDefault="005A6FEC" w:rsidP="005A6FEC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Cf. : Spinoza ; Freud ; Lacan ; Durkheim ; Marx etc.</w:t>
      </w:r>
    </w:p>
    <w:p w:rsidR="005A6FEC" w:rsidRDefault="005A6FEC" w:rsidP="005A6FEC">
      <w:pPr>
        <w:pStyle w:val="Paragraphedeliste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Synthèse : la liberté de l’homme comme une conquête permanente sur les déterminismes</w:t>
      </w:r>
    </w:p>
    <w:p w:rsidR="005A6FEC" w:rsidRDefault="005A6FEC" w:rsidP="005A6FEC">
      <w:pPr>
        <w:pStyle w:val="Paragraphedeliste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Les thèses rationalistes selon lesquelles l’homme se libère par la ruse de la raison.</w:t>
      </w:r>
    </w:p>
    <w:p w:rsidR="005A6FEC" w:rsidRDefault="005A6FEC" w:rsidP="005A6FEC">
      <w:pPr>
        <w:pStyle w:val="Paragraphedeliste"/>
        <w:numPr>
          <w:ilvl w:val="0"/>
          <w:numId w:val="6"/>
        </w:numPr>
        <w:jc w:val="both"/>
        <w:rPr>
          <w:sz w:val="24"/>
          <w:szCs w:val="24"/>
        </w:rPr>
      </w:pPr>
      <w:r>
        <w:rPr>
          <w:sz w:val="24"/>
          <w:szCs w:val="24"/>
        </w:rPr>
        <w:t>Les thèses existentialistes qui soutiennent que l’homme est liberté car c’est lui qui donne sens aux différents déterminismes.</w:t>
      </w:r>
    </w:p>
    <w:p w:rsidR="005A6FEC" w:rsidRPr="005A6FEC" w:rsidRDefault="005A6FEC" w:rsidP="005A6FEC">
      <w:pPr>
        <w:pStyle w:val="Paragraphedeliste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Cf. : </w:t>
      </w:r>
      <w:proofErr w:type="spellStart"/>
      <w:r>
        <w:rPr>
          <w:sz w:val="24"/>
          <w:szCs w:val="24"/>
        </w:rPr>
        <w:t>Njoh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Mouellè</w:t>
      </w:r>
      <w:proofErr w:type="spellEnd"/>
      <w:r>
        <w:rPr>
          <w:sz w:val="24"/>
          <w:szCs w:val="24"/>
        </w:rPr>
        <w:t xml:space="preserve"> ; Hegel ; Sartre etc. </w:t>
      </w:r>
    </w:p>
    <w:p w:rsidR="006B6CBB" w:rsidRDefault="006B6CBB" w:rsidP="00CD5F82">
      <w:pPr>
        <w:pStyle w:val="Paragraphedeliste"/>
        <w:ind w:left="360"/>
        <w:jc w:val="both"/>
        <w:rPr>
          <w:sz w:val="24"/>
          <w:szCs w:val="24"/>
        </w:rPr>
      </w:pPr>
      <w:r w:rsidRPr="00AD3854">
        <w:rPr>
          <w:sz w:val="24"/>
          <w:szCs w:val="24"/>
        </w:rPr>
        <w:t xml:space="preserve">  </w:t>
      </w:r>
    </w:p>
    <w:p w:rsidR="000F30AD" w:rsidRDefault="000F30AD" w:rsidP="00CD5F82">
      <w:pPr>
        <w:pStyle w:val="Paragraphedeliste"/>
        <w:ind w:left="360"/>
        <w:jc w:val="both"/>
        <w:rPr>
          <w:sz w:val="24"/>
          <w:szCs w:val="24"/>
        </w:rPr>
      </w:pPr>
    </w:p>
    <w:p w:rsidR="00A7638C" w:rsidRDefault="00A7638C" w:rsidP="00CD5F82">
      <w:pPr>
        <w:pStyle w:val="Paragraphedeliste"/>
        <w:ind w:left="360"/>
        <w:jc w:val="both"/>
        <w:rPr>
          <w:sz w:val="24"/>
          <w:szCs w:val="24"/>
        </w:rPr>
      </w:pPr>
    </w:p>
    <w:p w:rsidR="00A7638C" w:rsidRDefault="00A7638C" w:rsidP="00A7638C">
      <w:pPr>
        <w:ind w:left="708"/>
        <w:rPr>
          <w:sz w:val="24"/>
          <w:szCs w:val="24"/>
        </w:rPr>
      </w:pPr>
      <w:r w:rsidRPr="00A7638C">
        <w:rPr>
          <w:b/>
          <w:sz w:val="24"/>
          <w:szCs w:val="24"/>
          <w:u w:val="single"/>
        </w:rPr>
        <w:t>SUJET II</w:t>
      </w:r>
      <w:r w:rsidRPr="00A7638C">
        <w:rPr>
          <w:sz w:val="24"/>
          <w:szCs w:val="24"/>
        </w:rPr>
        <w:t xml:space="preserve"> : </w:t>
      </w:r>
      <w:r w:rsidRPr="00A7638C">
        <w:rPr>
          <w:b/>
          <w:sz w:val="24"/>
          <w:szCs w:val="24"/>
        </w:rPr>
        <w:t>Anatole France</w:t>
      </w:r>
      <w:r w:rsidRPr="00A7638C">
        <w:rPr>
          <w:sz w:val="24"/>
          <w:szCs w:val="24"/>
        </w:rPr>
        <w:t xml:space="preserve"> pense que : </w:t>
      </w:r>
      <w:r w:rsidRPr="00A7638C">
        <w:rPr>
          <w:b/>
          <w:sz w:val="24"/>
          <w:szCs w:val="24"/>
        </w:rPr>
        <w:t>« La science…est inhumaine</w:t>
      </w:r>
      <w:r w:rsidRPr="00A7638C">
        <w:rPr>
          <w:sz w:val="24"/>
          <w:szCs w:val="24"/>
        </w:rPr>
        <w:t>. » Partagez-vous son point de vue ?</w:t>
      </w:r>
    </w:p>
    <w:p w:rsidR="00B22909" w:rsidRDefault="00B22909" w:rsidP="00A7638C">
      <w:pPr>
        <w:ind w:left="708"/>
        <w:rPr>
          <w:sz w:val="24"/>
          <w:szCs w:val="24"/>
        </w:rPr>
      </w:pPr>
    </w:p>
    <w:p w:rsidR="00A7638C" w:rsidRDefault="00A7638C" w:rsidP="00A7638C">
      <w:pPr>
        <w:pStyle w:val="Paragraphedeliste"/>
        <w:numPr>
          <w:ilvl w:val="0"/>
          <w:numId w:val="7"/>
        </w:numPr>
        <w:rPr>
          <w:sz w:val="24"/>
          <w:szCs w:val="24"/>
        </w:rPr>
      </w:pPr>
      <w:r w:rsidRPr="006B6CBB">
        <w:rPr>
          <w:sz w:val="24"/>
          <w:szCs w:val="24"/>
        </w:rPr>
        <w:t>ANALYSE ET COMPREHENSION DU SUJET</w:t>
      </w:r>
    </w:p>
    <w:p w:rsidR="00A7638C" w:rsidRDefault="00A7638C" w:rsidP="00A7638C">
      <w:pPr>
        <w:pStyle w:val="Paragraphedeliste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Reformulation : d’après l’auteur, la science est contre l’homme, elle est cruelle. </w:t>
      </w:r>
    </w:p>
    <w:p w:rsidR="00B22909" w:rsidRDefault="00B22909" w:rsidP="00A7638C">
      <w:pPr>
        <w:pStyle w:val="Paragraphedeliste"/>
        <w:ind w:left="360"/>
        <w:rPr>
          <w:sz w:val="24"/>
          <w:szCs w:val="24"/>
        </w:rPr>
      </w:pPr>
    </w:p>
    <w:p w:rsidR="00A7638C" w:rsidRDefault="00A7638C" w:rsidP="00A7638C">
      <w:pPr>
        <w:pStyle w:val="Paragraphedeliste"/>
        <w:ind w:left="360"/>
        <w:rPr>
          <w:sz w:val="24"/>
          <w:szCs w:val="24"/>
        </w:rPr>
      </w:pPr>
      <w:r>
        <w:rPr>
          <w:sz w:val="24"/>
          <w:szCs w:val="24"/>
        </w:rPr>
        <w:t>II-   PROBLEMATISATION</w:t>
      </w:r>
    </w:p>
    <w:p w:rsidR="00A7638C" w:rsidRDefault="00A7638C" w:rsidP="00A7638C">
      <w:pPr>
        <w:pStyle w:val="Paragraphedelist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Problème : la valeur de la science</w:t>
      </w:r>
    </w:p>
    <w:p w:rsidR="00A7638C" w:rsidRDefault="00A7638C" w:rsidP="00A7638C">
      <w:pPr>
        <w:pStyle w:val="Paragraphedelist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Problématique : la science, par ses différents apports à l’épanouissement d l’homme, n’est-elle pas plutôt humaine ?</w:t>
      </w:r>
    </w:p>
    <w:p w:rsidR="00B22909" w:rsidRPr="00B22909" w:rsidRDefault="00B22909" w:rsidP="00B22909">
      <w:pPr>
        <w:ind w:left="360"/>
        <w:rPr>
          <w:sz w:val="24"/>
          <w:szCs w:val="24"/>
        </w:rPr>
      </w:pPr>
    </w:p>
    <w:p w:rsidR="00FE6F5B" w:rsidRDefault="00FE6F5B" w:rsidP="00FE6F5B">
      <w:pPr>
        <w:pStyle w:val="Paragraphedeliste"/>
        <w:ind w:left="360"/>
        <w:rPr>
          <w:sz w:val="24"/>
          <w:szCs w:val="24"/>
        </w:rPr>
      </w:pPr>
      <w:r>
        <w:rPr>
          <w:sz w:val="24"/>
          <w:szCs w:val="24"/>
        </w:rPr>
        <w:t>III -    PLAN POSSIBLE</w:t>
      </w:r>
    </w:p>
    <w:p w:rsidR="00FE6F5B" w:rsidRDefault="00FE6F5B" w:rsidP="00FE6F5B">
      <w:pPr>
        <w:pStyle w:val="Paragraphedeliste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Thèse : explication de la thèse de l’auteur : la science est inhumaine</w:t>
      </w:r>
    </w:p>
    <w:p w:rsidR="00FE6F5B" w:rsidRDefault="00FE6F5B" w:rsidP="00FE6F5B">
      <w:pPr>
        <w:pStyle w:val="Paragraphedelist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Elle met en péril l’existence de l’homme</w:t>
      </w:r>
    </w:p>
    <w:p w:rsidR="00FE6F5B" w:rsidRDefault="00FE6F5B" w:rsidP="00FE6F5B">
      <w:pPr>
        <w:pStyle w:val="Paragraphedelist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Elle détruit la nature qui est le cadre de </w:t>
      </w:r>
      <w:r w:rsidR="006C6340">
        <w:rPr>
          <w:sz w:val="24"/>
          <w:szCs w:val="24"/>
        </w:rPr>
        <w:t>vie de</w:t>
      </w:r>
      <w:r>
        <w:rPr>
          <w:sz w:val="24"/>
          <w:szCs w:val="24"/>
        </w:rPr>
        <w:t xml:space="preserve"> l’homme</w:t>
      </w:r>
    </w:p>
    <w:p w:rsidR="00FE6F5B" w:rsidRDefault="006C6340" w:rsidP="00FE6F5B">
      <w:pPr>
        <w:pStyle w:val="Paragraphedelist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Elle vectrice d’immoralité et de </w:t>
      </w:r>
      <w:proofErr w:type="spellStart"/>
      <w:r>
        <w:rPr>
          <w:sz w:val="24"/>
          <w:szCs w:val="24"/>
        </w:rPr>
        <w:t>permissivisme</w:t>
      </w:r>
      <w:proofErr w:type="spellEnd"/>
    </w:p>
    <w:p w:rsidR="006C6340" w:rsidRDefault="006C6340" w:rsidP="006C6340">
      <w:pPr>
        <w:ind w:left="360"/>
        <w:rPr>
          <w:sz w:val="24"/>
          <w:szCs w:val="24"/>
        </w:rPr>
      </w:pPr>
      <w:r>
        <w:rPr>
          <w:sz w:val="24"/>
          <w:szCs w:val="24"/>
        </w:rPr>
        <w:t>Cf. : Camus, Bergson ; Rostand ; Hans Jonas etc.</w:t>
      </w:r>
    </w:p>
    <w:p w:rsidR="006C6340" w:rsidRDefault="006C6340" w:rsidP="006C6340">
      <w:pPr>
        <w:pStyle w:val="Paragraphedeliste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Antithèse : limites de la thèse de l’auteur ; la contribution de la science à l’humanisation de l’homme.</w:t>
      </w:r>
    </w:p>
    <w:p w:rsidR="006C6340" w:rsidRDefault="006C6340" w:rsidP="006C6340">
      <w:pPr>
        <w:pStyle w:val="Paragraphedelist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La science est épanouissante pour l’homme</w:t>
      </w:r>
    </w:p>
    <w:p w:rsidR="006C6340" w:rsidRDefault="006C6340" w:rsidP="006C6340">
      <w:pPr>
        <w:pStyle w:val="Paragraphedelist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La science est facteur de connaissance</w:t>
      </w:r>
    </w:p>
    <w:p w:rsidR="006C6340" w:rsidRDefault="006C6340" w:rsidP="006C6340">
      <w:pPr>
        <w:pStyle w:val="Paragraphedelist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La science est pourvoyeuse de puissance</w:t>
      </w:r>
    </w:p>
    <w:p w:rsidR="006C6340" w:rsidRDefault="006C6340" w:rsidP="006C6340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Cf. : Berthelot ; Bacon ; Descartes ; </w:t>
      </w:r>
      <w:proofErr w:type="spellStart"/>
      <w:r>
        <w:rPr>
          <w:sz w:val="24"/>
          <w:szCs w:val="24"/>
        </w:rPr>
        <w:t>Towa</w:t>
      </w:r>
      <w:proofErr w:type="spellEnd"/>
      <w:r>
        <w:rPr>
          <w:sz w:val="24"/>
          <w:szCs w:val="24"/>
        </w:rPr>
        <w:t xml:space="preserve"> etc.</w:t>
      </w:r>
    </w:p>
    <w:p w:rsidR="006C6340" w:rsidRDefault="006C6340" w:rsidP="006C6340">
      <w:pPr>
        <w:pStyle w:val="Paragraphedeliste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Synthèse : la nécessité d’une science avec conscience pour une humanisation véritable de l’homme</w:t>
      </w:r>
    </w:p>
    <w:p w:rsidR="006C6340" w:rsidRDefault="006C6340" w:rsidP="006C6340">
      <w:pPr>
        <w:pStyle w:val="Paragraphedeliste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La conscientisation de la science</w:t>
      </w:r>
    </w:p>
    <w:p w:rsidR="006C6340" w:rsidRDefault="006C6340" w:rsidP="006C6340">
      <w:pPr>
        <w:pStyle w:val="Paragraphedeliste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L’humanisation de la science</w:t>
      </w:r>
    </w:p>
    <w:p w:rsidR="006C6340" w:rsidRDefault="006C6340" w:rsidP="006C6340">
      <w:pPr>
        <w:pStyle w:val="Paragraphedeliste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La réorientation de la science</w:t>
      </w:r>
    </w:p>
    <w:p w:rsidR="006C6340" w:rsidRPr="00612EC1" w:rsidRDefault="006C6340" w:rsidP="006C6340">
      <w:pPr>
        <w:ind w:left="420"/>
        <w:jc w:val="both"/>
        <w:rPr>
          <w:sz w:val="24"/>
          <w:szCs w:val="24"/>
          <w:lang w:val="es-ES_tradnl"/>
        </w:rPr>
      </w:pPr>
      <w:r w:rsidRPr="00612EC1">
        <w:rPr>
          <w:sz w:val="24"/>
          <w:szCs w:val="24"/>
          <w:lang w:val="es-ES_tradnl"/>
        </w:rPr>
        <w:t>Cf</w:t>
      </w:r>
      <w:proofErr w:type="gramStart"/>
      <w:r w:rsidRPr="00612EC1">
        <w:rPr>
          <w:sz w:val="24"/>
          <w:szCs w:val="24"/>
          <w:lang w:val="es-ES_tradnl"/>
        </w:rPr>
        <w:t>. :</w:t>
      </w:r>
      <w:proofErr w:type="gramEnd"/>
      <w:r w:rsidRPr="00612EC1">
        <w:rPr>
          <w:sz w:val="24"/>
          <w:szCs w:val="24"/>
          <w:lang w:val="es-ES_tradnl"/>
        </w:rPr>
        <w:t xml:space="preserve"> </w:t>
      </w:r>
      <w:proofErr w:type="spellStart"/>
      <w:r w:rsidRPr="00612EC1">
        <w:rPr>
          <w:sz w:val="24"/>
          <w:szCs w:val="24"/>
          <w:lang w:val="es-ES_tradnl"/>
        </w:rPr>
        <w:t>Rabelais</w:t>
      </w:r>
      <w:proofErr w:type="spellEnd"/>
      <w:r w:rsidR="00612EC1" w:rsidRPr="00612EC1">
        <w:rPr>
          <w:sz w:val="24"/>
          <w:szCs w:val="24"/>
          <w:lang w:val="es-ES_tradnl"/>
        </w:rPr>
        <w:t xml:space="preserve"> ; </w:t>
      </w:r>
      <w:proofErr w:type="spellStart"/>
      <w:r w:rsidR="00612EC1" w:rsidRPr="00612EC1">
        <w:rPr>
          <w:sz w:val="24"/>
          <w:szCs w:val="24"/>
          <w:lang w:val="es-ES_tradnl"/>
        </w:rPr>
        <w:t>Morin</w:t>
      </w:r>
      <w:proofErr w:type="spellEnd"/>
      <w:r w:rsidR="00612EC1" w:rsidRPr="00612EC1">
        <w:rPr>
          <w:sz w:val="24"/>
          <w:szCs w:val="24"/>
          <w:lang w:val="es-ES_tradnl"/>
        </w:rPr>
        <w:t xml:space="preserve"> ; </w:t>
      </w:r>
      <w:proofErr w:type="spellStart"/>
      <w:r w:rsidR="00612EC1" w:rsidRPr="00612EC1">
        <w:rPr>
          <w:sz w:val="24"/>
          <w:szCs w:val="24"/>
          <w:lang w:val="es-ES_tradnl"/>
        </w:rPr>
        <w:t>Jonas</w:t>
      </w:r>
      <w:proofErr w:type="spellEnd"/>
      <w:r w:rsidR="00612EC1" w:rsidRPr="00612EC1">
        <w:rPr>
          <w:sz w:val="24"/>
          <w:szCs w:val="24"/>
          <w:lang w:val="es-ES_tradnl"/>
        </w:rPr>
        <w:t xml:space="preserve"> ; </w:t>
      </w:r>
      <w:proofErr w:type="spellStart"/>
      <w:r w:rsidR="00612EC1" w:rsidRPr="00612EC1">
        <w:rPr>
          <w:sz w:val="24"/>
          <w:szCs w:val="24"/>
          <w:lang w:val="es-ES_tradnl"/>
        </w:rPr>
        <w:t>Huxley</w:t>
      </w:r>
      <w:proofErr w:type="spellEnd"/>
      <w:r w:rsidR="00612EC1" w:rsidRPr="00612EC1">
        <w:rPr>
          <w:sz w:val="24"/>
          <w:szCs w:val="24"/>
          <w:lang w:val="es-ES_tradnl"/>
        </w:rPr>
        <w:t xml:space="preserve"> etc.</w:t>
      </w:r>
    </w:p>
    <w:p w:rsidR="00A7638C" w:rsidRPr="00612EC1" w:rsidRDefault="00A7638C" w:rsidP="00A7638C">
      <w:pPr>
        <w:ind w:left="708"/>
        <w:rPr>
          <w:sz w:val="24"/>
          <w:szCs w:val="24"/>
          <w:lang w:val="es-ES_tradnl"/>
        </w:rPr>
      </w:pPr>
    </w:p>
    <w:p w:rsidR="00A7638C" w:rsidRPr="00612EC1" w:rsidRDefault="00A7638C" w:rsidP="00CD5F82">
      <w:pPr>
        <w:pStyle w:val="Paragraphedeliste"/>
        <w:ind w:left="360"/>
        <w:jc w:val="both"/>
        <w:rPr>
          <w:sz w:val="24"/>
          <w:szCs w:val="24"/>
          <w:lang w:val="es-ES_tradnl"/>
        </w:rPr>
      </w:pPr>
    </w:p>
    <w:p w:rsidR="000F30AD" w:rsidRPr="00612EC1" w:rsidRDefault="000F30AD" w:rsidP="00CD5F82">
      <w:pPr>
        <w:pStyle w:val="Paragraphedeliste"/>
        <w:ind w:left="360"/>
        <w:jc w:val="both"/>
        <w:rPr>
          <w:sz w:val="24"/>
          <w:szCs w:val="24"/>
          <w:lang w:val="es-ES_tradnl"/>
        </w:rPr>
      </w:pPr>
    </w:p>
    <w:sectPr w:rsidR="000F30AD" w:rsidRPr="00612EC1" w:rsidSect="000616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14EC0"/>
    <w:multiLevelType w:val="hybridMultilevel"/>
    <w:tmpl w:val="D31EA93E"/>
    <w:lvl w:ilvl="0" w:tplc="992A8B3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D2E86"/>
    <w:multiLevelType w:val="hybridMultilevel"/>
    <w:tmpl w:val="075CBC30"/>
    <w:lvl w:ilvl="0" w:tplc="3E5CDBF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11044"/>
    <w:multiLevelType w:val="hybridMultilevel"/>
    <w:tmpl w:val="7B96A870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D865F90"/>
    <w:multiLevelType w:val="hybridMultilevel"/>
    <w:tmpl w:val="0DD047D2"/>
    <w:lvl w:ilvl="0" w:tplc="3E5CDBF6">
      <w:start w:val="9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887A44"/>
    <w:multiLevelType w:val="hybridMultilevel"/>
    <w:tmpl w:val="6C3CD0FC"/>
    <w:lvl w:ilvl="0" w:tplc="040C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26F715E7"/>
    <w:multiLevelType w:val="hybridMultilevel"/>
    <w:tmpl w:val="F9B8A6B0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BB167BF"/>
    <w:multiLevelType w:val="hybridMultilevel"/>
    <w:tmpl w:val="960274A8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EB93604"/>
    <w:multiLevelType w:val="hybridMultilevel"/>
    <w:tmpl w:val="10BEAC5E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69062E3"/>
    <w:multiLevelType w:val="hybridMultilevel"/>
    <w:tmpl w:val="81CCCC66"/>
    <w:lvl w:ilvl="0" w:tplc="3E5CDBF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C11513"/>
    <w:multiLevelType w:val="hybridMultilevel"/>
    <w:tmpl w:val="426C9076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59A491F"/>
    <w:multiLevelType w:val="hybridMultilevel"/>
    <w:tmpl w:val="04F440C4"/>
    <w:lvl w:ilvl="0" w:tplc="3E5CDBF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E66E1B"/>
    <w:multiLevelType w:val="hybridMultilevel"/>
    <w:tmpl w:val="42484308"/>
    <w:lvl w:ilvl="0" w:tplc="3E5CDBF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9"/>
  </w:num>
  <w:num w:numId="5">
    <w:abstractNumId w:val="6"/>
  </w:num>
  <w:num w:numId="6">
    <w:abstractNumId w:val="7"/>
  </w:num>
  <w:num w:numId="7">
    <w:abstractNumId w:val="3"/>
  </w:num>
  <w:num w:numId="8">
    <w:abstractNumId w:val="10"/>
  </w:num>
  <w:num w:numId="9">
    <w:abstractNumId w:val="1"/>
  </w:num>
  <w:num w:numId="10">
    <w:abstractNumId w:val="2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CBB"/>
    <w:rsid w:val="0006167F"/>
    <w:rsid w:val="000F30AD"/>
    <w:rsid w:val="002E62B0"/>
    <w:rsid w:val="005A6FEC"/>
    <w:rsid w:val="005C755E"/>
    <w:rsid w:val="00612EC1"/>
    <w:rsid w:val="006B6CBB"/>
    <w:rsid w:val="006C6340"/>
    <w:rsid w:val="00A72608"/>
    <w:rsid w:val="00A7638C"/>
    <w:rsid w:val="00AA3B31"/>
    <w:rsid w:val="00AD3854"/>
    <w:rsid w:val="00B22909"/>
    <w:rsid w:val="00CA5230"/>
    <w:rsid w:val="00CD5F82"/>
    <w:rsid w:val="00D72F74"/>
    <w:rsid w:val="00E61320"/>
    <w:rsid w:val="00FE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E8C43A-EE5E-4C12-BAB8-DE488045C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167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B6C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380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Communication</cp:lastModifiedBy>
  <cp:revision>4</cp:revision>
  <dcterms:created xsi:type="dcterms:W3CDTF">2018-05-14T08:21:00Z</dcterms:created>
  <dcterms:modified xsi:type="dcterms:W3CDTF">2018-05-14T08:23:00Z</dcterms:modified>
</cp:coreProperties>
</file>